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49" w:rsidRPr="003D385E" w:rsidRDefault="00B86449" w:rsidP="003D3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85E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="003D385E" w:rsidRPr="003D385E">
        <w:rPr>
          <w:rFonts w:ascii="Times New Roman" w:hAnsi="Times New Roman" w:cs="Times New Roman"/>
          <w:b/>
          <w:sz w:val="28"/>
          <w:szCs w:val="28"/>
        </w:rPr>
        <w:t>Как получить налоговый вычет по процентам по кредиту на покупку жилья по новым правилам</w:t>
      </w:r>
      <w:r w:rsidRPr="003D385E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3D385E" w:rsidRPr="003D385E" w:rsidRDefault="00156F77" w:rsidP="003D3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85E">
        <w:rPr>
          <w:rFonts w:ascii="Times New Roman" w:hAnsi="Times New Roman" w:cs="Times New Roman"/>
          <w:sz w:val="24"/>
          <w:szCs w:val="24"/>
        </w:rPr>
        <w:t xml:space="preserve">ИФНС России по г. </w:t>
      </w:r>
      <w:proofErr w:type="spellStart"/>
      <w:r w:rsidRPr="003D385E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3D385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3D385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86449" w:rsidRPr="003D385E">
        <w:rPr>
          <w:rFonts w:ascii="Times New Roman" w:hAnsi="Times New Roman" w:cs="Times New Roman"/>
          <w:sz w:val="24"/>
          <w:szCs w:val="24"/>
        </w:rPr>
        <w:t xml:space="preserve"> </w:t>
      </w:r>
      <w:r w:rsidR="003D385E">
        <w:rPr>
          <w:rFonts w:ascii="Times New Roman" w:hAnsi="Times New Roman" w:cs="Times New Roman"/>
          <w:sz w:val="24"/>
          <w:szCs w:val="24"/>
        </w:rPr>
        <w:t>с</w:t>
      </w:r>
      <w:r w:rsidR="003D385E" w:rsidRPr="003D385E">
        <w:rPr>
          <w:rFonts w:ascii="Times New Roman" w:hAnsi="Times New Roman" w:cs="Times New Roman"/>
          <w:sz w:val="24"/>
          <w:szCs w:val="24"/>
        </w:rPr>
        <w:t>ообщает, что с 1 января 2014 года имущественный налоговый вычет в сумме фактически произведенных налогоплательщиком расходов на погашение процентов по целевым займам (кредитам) выделен в отдельный вид вычета, налогоплательщики вправе претендовать на получение такого вычета, если ранее они не включали расходы на погашение процентов по целевым займам (кредитам) в состав имущественного</w:t>
      </w:r>
      <w:proofErr w:type="gramEnd"/>
      <w:r w:rsidR="003D385E" w:rsidRPr="003D385E">
        <w:rPr>
          <w:rFonts w:ascii="Times New Roman" w:hAnsi="Times New Roman" w:cs="Times New Roman"/>
          <w:sz w:val="24"/>
          <w:szCs w:val="24"/>
        </w:rPr>
        <w:t xml:space="preserve"> вычета, полученного в связи приобретением другого объекта недвижимости.</w:t>
      </w:r>
    </w:p>
    <w:p w:rsidR="003D385E" w:rsidRDefault="003D385E" w:rsidP="003D3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5E">
        <w:rPr>
          <w:rFonts w:ascii="Times New Roman" w:hAnsi="Times New Roman" w:cs="Times New Roman"/>
          <w:sz w:val="24"/>
          <w:szCs w:val="24"/>
        </w:rPr>
        <w:t>Таким образом, для получения вычета необходимо соблюдение двух условий:</w:t>
      </w:r>
    </w:p>
    <w:p w:rsidR="003D385E" w:rsidRDefault="003D385E" w:rsidP="003D38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5E">
        <w:rPr>
          <w:rFonts w:ascii="Times New Roman" w:hAnsi="Times New Roman" w:cs="Times New Roman"/>
          <w:sz w:val="24"/>
          <w:szCs w:val="24"/>
        </w:rPr>
        <w:t>ранее налогоплательщик не обращался за получением имущественного налогового вычета по процентам;</w:t>
      </w:r>
    </w:p>
    <w:p w:rsidR="003D385E" w:rsidRPr="003D385E" w:rsidRDefault="003D385E" w:rsidP="003D38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85E">
        <w:rPr>
          <w:rFonts w:ascii="Times New Roman" w:hAnsi="Times New Roman" w:cs="Times New Roman"/>
          <w:sz w:val="24"/>
          <w:szCs w:val="24"/>
        </w:rPr>
        <w:t>покупка жилья с привлечением заемных средств состоялась после 1 января 2014 года.</w:t>
      </w:r>
    </w:p>
    <w:p w:rsidR="003D385E" w:rsidRPr="003D385E" w:rsidRDefault="003D385E" w:rsidP="003D38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85E">
        <w:rPr>
          <w:rFonts w:ascii="Times New Roman" w:hAnsi="Times New Roman" w:cs="Times New Roman"/>
          <w:sz w:val="24"/>
          <w:szCs w:val="24"/>
        </w:rPr>
        <w:t>Соответствующие разъяснения изложены в письме Минфина России от 25.03.2015 № 03-04-07/16238 и доведены по системе налоговых органов письмом ФНС России от 21.05.2015 № </w:t>
      </w:r>
      <w:hyperlink r:id="rId5" w:history="1">
        <w:r w:rsidRPr="003D385E">
          <w:rPr>
            <w:rStyle w:val="a3"/>
            <w:rFonts w:ascii="Times New Roman" w:hAnsi="Times New Roman" w:cs="Times New Roman"/>
            <w:sz w:val="24"/>
            <w:szCs w:val="24"/>
          </w:rPr>
          <w:t>БС-4-11/8666@</w:t>
        </w:r>
      </w:hyperlink>
      <w:r w:rsidRPr="003D385E">
        <w:rPr>
          <w:rFonts w:ascii="Times New Roman" w:hAnsi="Times New Roman" w:cs="Times New Roman"/>
          <w:sz w:val="24"/>
          <w:szCs w:val="24"/>
        </w:rPr>
        <w:t>.</w:t>
      </w:r>
    </w:p>
    <w:p w:rsidR="00156F77" w:rsidRPr="00156F77" w:rsidRDefault="00156F77" w:rsidP="003D385E">
      <w:pPr>
        <w:ind w:firstLine="709"/>
        <w:jc w:val="both"/>
        <w:rPr>
          <w:rFonts w:ascii="Times New Roman" w:hAnsi="Times New Roman" w:cs="Times New Roman"/>
          <w:szCs w:val="26"/>
        </w:rPr>
      </w:pPr>
    </w:p>
    <w:p w:rsidR="00156F77" w:rsidRPr="00156F77" w:rsidRDefault="00156F77" w:rsidP="00156F77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156F77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06872CE"/>
    <w:multiLevelType w:val="multilevel"/>
    <w:tmpl w:val="B15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56F77"/>
    <w:rsid w:val="00193D07"/>
    <w:rsid w:val="002673ED"/>
    <w:rsid w:val="003158CC"/>
    <w:rsid w:val="003417AF"/>
    <w:rsid w:val="003D385E"/>
    <w:rsid w:val="0044514C"/>
    <w:rsid w:val="004C3EE1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123E"/>
    <w:rsid w:val="00B15939"/>
    <w:rsid w:val="00B44331"/>
    <w:rsid w:val="00B86449"/>
    <w:rsid w:val="00BF77E8"/>
    <w:rsid w:val="00C64BED"/>
    <w:rsid w:val="00CA0978"/>
    <w:rsid w:val="00CD0E11"/>
    <w:rsid w:val="00D3234B"/>
    <w:rsid w:val="00D4211A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List Paragraph"/>
    <w:basedOn w:val="a"/>
    <w:uiPriority w:val="34"/>
    <w:qFormat/>
    <w:rsid w:val="00B86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rn77/about_fts/about_nalog/56015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20</cp:revision>
  <dcterms:created xsi:type="dcterms:W3CDTF">2015-03-23T03:45:00Z</dcterms:created>
  <dcterms:modified xsi:type="dcterms:W3CDTF">2015-06-24T05:52:00Z</dcterms:modified>
</cp:coreProperties>
</file>